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DB" w:rsidRDefault="00DB32D2" w:rsidP="0036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REMINISCENCE (VZPOMÍNÁNÍ) – JEDNA Z</w:t>
      </w:r>
      <w:r w:rsidR="00CB56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C542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VYUŽÍVANÝCH</w:t>
      </w:r>
      <w:bookmarkStart w:id="0" w:name="_GoBack"/>
      <w:bookmarkEnd w:id="0"/>
      <w:r w:rsidR="00CB56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METOD PRÁCE S KLIENTY</w:t>
      </w:r>
      <w:r w:rsidR="00E24667" w:rsidRPr="006C71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</w:t>
      </w:r>
      <w:r w:rsidR="00CB56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DIAKONII ČCE – STŘEDISKU V MYSLIBOŘICÍCH</w:t>
      </w:r>
    </w:p>
    <w:p w:rsidR="00B67680" w:rsidRDefault="00DB32D2" w:rsidP="0036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Reminiscence je vzpomínková terapie, kdy si klient přirozenou formou vybavuje vzpomínky. Tuto techniku využíváme nejen u lidí s demencí, ale i u ostatních klientů, kteří jsou schopni a ochotni vybavit si různé historické události o tom, co dělal, čím, byl, kde žil, co uměl a co měl rád. Základem práce se vzpomínkami je umění naslouchat. Staří lidé potřebují ze všeho nejvíce přirozený lidský zájem o to, čím, byli, co v životě dokázali a co mělo v jejich životě cenu. </w:t>
      </w:r>
    </w:p>
    <w:p w:rsidR="00B67680" w:rsidRDefault="00B67680" w:rsidP="0036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Vzpomínky na události dávno minulé zůstávají kupodivu dlouho zachovány i v paměti postižené demencí. </w:t>
      </w:r>
      <w:r w:rsidR="00DB32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 o tyto vzpomínky jsou úžasnou příležitostí k navázání kontaktu s klientem a zároveň příležitostí, jak mu vyjádřit obdiv a úctu. Zkušenosti mnohých dokládají, že stačí málo, aby člověk začal vyprávět. </w:t>
      </w:r>
    </w:p>
    <w:p w:rsidR="00DB32D2" w:rsidRDefault="00B67680" w:rsidP="0036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našem středisku se vzpomínkami klientů pracujeme jak na </w:t>
      </w:r>
      <w:r w:rsidRPr="00CB56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rovině, tak i ve skupině. Individuální „vzpomínání“ probíhá dle potřeb jednotlivých klientů s vyškolenou pečovatelkou přímo na pokojích. </w:t>
      </w:r>
      <w:r w:rsidRPr="00CB56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Skupinové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„vzpomínání“ probíhá 1x týdně a může se ho zúčastnit každý, kdo má zájem a potřebu povídat si s ostatními o tom, co prožil, co si nese ze své minulosti a co bylo v jeho životě důležité. Setkávání mají vždy dané téma (</w:t>
      </w:r>
      <w:r w:rsidR="00964379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žně, svatby, plesy, zahrada, vaření, oblékání) a od něj se potom odvíjí následné činnosti. Klienti spolu např. pečou bábovku podle starého receptu, prohlížejí se staré časopisy nebo jedou na výlet na místa, kde už dlouho nebyli a jsou</w:t>
      </w:r>
      <w:r w:rsidR="00CB56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uloženy</w:t>
      </w:r>
      <w:r w:rsidR="00964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jejich vzpomínkách. </w:t>
      </w:r>
    </w:p>
    <w:p w:rsidR="00964379" w:rsidRPr="00DB32D2" w:rsidRDefault="00964379" w:rsidP="0036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Reminiscenci využíváme v péči o naše klienty již několik let. Zjistili jsme, že díky této metodě dochází ke zlepšení kvality života našich klientů. </w:t>
      </w:r>
      <w:r w:rsidR="00CB56DD">
        <w:rPr>
          <w:rFonts w:ascii="Times New Roman" w:eastAsia="Times New Roman" w:hAnsi="Times New Roman" w:cs="Times New Roman"/>
          <w:sz w:val="24"/>
          <w:szCs w:val="24"/>
          <w:lang w:eastAsia="cs-CZ"/>
        </w:rPr>
        <w:t>Lépe se začleňují do kolektivu</w:t>
      </w:r>
      <w:r w:rsidR="008B12EF">
        <w:rPr>
          <w:rFonts w:ascii="Times New Roman" w:eastAsia="Times New Roman" w:hAnsi="Times New Roman" w:cs="Times New Roman"/>
          <w:sz w:val="24"/>
          <w:szCs w:val="24"/>
          <w:lang w:eastAsia="cs-CZ"/>
        </w:rPr>
        <w:t>, lépe komunikují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147C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přirozeně jim roste </w:t>
      </w:r>
      <w:r w:rsidR="00480C2D">
        <w:rPr>
          <w:rFonts w:ascii="Times New Roman" w:eastAsia="Times New Roman" w:hAnsi="Times New Roman" w:cs="Times New Roman"/>
          <w:sz w:val="24"/>
          <w:szCs w:val="24"/>
          <w:lang w:eastAsia="cs-CZ"/>
        </w:rPr>
        <w:t>sebevědomí.</w:t>
      </w:r>
      <w:r w:rsidR="008B1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964379" w:rsidRPr="00DB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3802"/>
    <w:multiLevelType w:val="hybridMultilevel"/>
    <w:tmpl w:val="0ECE6560"/>
    <w:lvl w:ilvl="0" w:tplc="D18C6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0550B"/>
    <w:multiLevelType w:val="multilevel"/>
    <w:tmpl w:val="873A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36"/>
    <w:rsid w:val="00106097"/>
    <w:rsid w:val="00147C65"/>
    <w:rsid w:val="00365343"/>
    <w:rsid w:val="00383CDB"/>
    <w:rsid w:val="003B5AE1"/>
    <w:rsid w:val="00480C2D"/>
    <w:rsid w:val="00500F02"/>
    <w:rsid w:val="006C7100"/>
    <w:rsid w:val="007561BC"/>
    <w:rsid w:val="008B12EF"/>
    <w:rsid w:val="008C315D"/>
    <w:rsid w:val="00964379"/>
    <w:rsid w:val="00A6167F"/>
    <w:rsid w:val="00AC5424"/>
    <w:rsid w:val="00B364D2"/>
    <w:rsid w:val="00B67680"/>
    <w:rsid w:val="00CB56DD"/>
    <w:rsid w:val="00DB32D2"/>
    <w:rsid w:val="00DD1329"/>
    <w:rsid w:val="00E24667"/>
    <w:rsid w:val="00F94536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0381-AF60-4C12-9EB7-64581770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Veselská</dc:creator>
  <cp:keywords/>
  <dc:description/>
  <cp:lastModifiedBy>Michaela Grmelová</cp:lastModifiedBy>
  <cp:revision>2</cp:revision>
  <dcterms:created xsi:type="dcterms:W3CDTF">2017-02-22T11:46:00Z</dcterms:created>
  <dcterms:modified xsi:type="dcterms:W3CDTF">2017-02-22T11:46:00Z</dcterms:modified>
</cp:coreProperties>
</file>