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78" w:rsidRPr="00DD4A78" w:rsidRDefault="00DD4A78" w:rsidP="00DD4A78">
      <w:pPr>
        <w:spacing w:after="0" w:line="240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36"/>
        </w:rPr>
      </w:pPr>
      <w:r w:rsidRPr="00DD4A78">
        <w:rPr>
          <w:rFonts w:asciiTheme="minorHAnsi" w:hAnsiTheme="minorHAnsi" w:cs="Times New Roman"/>
          <w:b/>
          <w:bCs/>
          <w:color w:val="auto"/>
          <w:sz w:val="36"/>
          <w:szCs w:val="36"/>
        </w:rPr>
        <w:t>PROHLÁŠENÍ O MLČENLIVOSTI</w:t>
      </w:r>
    </w:p>
    <w:p w:rsidR="00DD4A78" w:rsidRPr="00DD4A78" w:rsidRDefault="00DD4A78" w:rsidP="00DD4A78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DD4A78">
        <w:rPr>
          <w:rFonts w:asciiTheme="minorHAnsi" w:hAnsiTheme="minorHAnsi"/>
          <w:b/>
          <w:bCs/>
          <w:color w:val="auto"/>
          <w:sz w:val="24"/>
          <w:szCs w:val="24"/>
        </w:rPr>
        <w:t>(součást smlouvy o výkonu dlouhodobé dobrovolnické služby)</w:t>
      </w: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b/>
          <w:bCs/>
          <w:color w:val="auto"/>
          <w:sz w:val="24"/>
          <w:szCs w:val="24"/>
        </w:rPr>
        <w:t>Dobrovolník</w:t>
      </w:r>
      <w:r w:rsidRPr="00DD4A78">
        <w:rPr>
          <w:rFonts w:asciiTheme="minorHAnsi" w:hAnsiTheme="minorHAnsi"/>
          <w:color w:val="auto"/>
          <w:sz w:val="24"/>
          <w:szCs w:val="24"/>
        </w:rPr>
        <w:tab/>
        <w:t xml:space="preserve">           </w:t>
      </w:r>
    </w:p>
    <w:p w:rsidR="00DD4A78" w:rsidRPr="00DD4A78" w:rsidRDefault="00DD4A78" w:rsidP="00DD4A78">
      <w:pPr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b/>
          <w:bCs/>
          <w:color w:val="auto"/>
          <w:sz w:val="24"/>
          <w:szCs w:val="24"/>
        </w:rPr>
      </w:pPr>
      <w:r w:rsidRPr="00DD4A78">
        <w:rPr>
          <w:rFonts w:asciiTheme="minorHAnsi" w:hAnsiTheme="minorHAnsi"/>
          <w:b/>
          <w:bCs/>
          <w:color w:val="auto"/>
          <w:sz w:val="24"/>
          <w:szCs w:val="24"/>
        </w:rPr>
        <w:t xml:space="preserve">Datum narození       </w:t>
      </w:r>
    </w:p>
    <w:p w:rsidR="00DD4A78" w:rsidRPr="00DD4A78" w:rsidRDefault="00DD4A78" w:rsidP="00DD4A78">
      <w:pPr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b/>
          <w:bCs/>
          <w:color w:val="auto"/>
          <w:sz w:val="24"/>
          <w:szCs w:val="24"/>
        </w:rPr>
      </w:pPr>
      <w:r w:rsidRPr="00DD4A78">
        <w:rPr>
          <w:rFonts w:asciiTheme="minorHAnsi" w:hAnsiTheme="minorHAnsi"/>
          <w:b/>
          <w:bCs/>
          <w:color w:val="auto"/>
          <w:sz w:val="24"/>
          <w:szCs w:val="24"/>
        </w:rPr>
        <w:t>se zavazuje:</w:t>
      </w:r>
    </w:p>
    <w:p w:rsidR="00DD4A78" w:rsidRPr="00DD4A78" w:rsidRDefault="00DD4A78" w:rsidP="00DD4A78">
      <w:pPr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zachovávat úplnou mlčenlivost o všech informacích, se kterými přijde během své dobrovolnické činnosti do styku. Jde především o tyto informace:</w:t>
      </w:r>
    </w:p>
    <w:p w:rsidR="00DD4A78" w:rsidRPr="00DD4A78" w:rsidRDefault="00DD4A78" w:rsidP="00DD4A78">
      <w:pPr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všechny informace týkající se klientů (jejich osobních údajů, zdravotního stavu, majetkových poměrů apod.),</w:t>
      </w:r>
    </w:p>
    <w:p w:rsidR="00DD4A78" w:rsidRPr="00DD4A78" w:rsidRDefault="00DD4A78" w:rsidP="00DD4A78">
      <w:pPr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informace získané ze setkání s koordinátorkou, především skutečnosti týkající se klientů a ostatních dobrovolníků,</w:t>
      </w:r>
    </w:p>
    <w:p w:rsidR="00DD4A78" w:rsidRPr="00DD4A78" w:rsidRDefault="00DD4A78" w:rsidP="00DD4A78">
      <w:pPr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informace týkající se svěřených podkladů a právních dokumentů,</w:t>
      </w:r>
    </w:p>
    <w:p w:rsidR="00DD4A78" w:rsidRPr="00DD4A78" w:rsidRDefault="00DD4A78" w:rsidP="00DD4A78">
      <w:pPr>
        <w:numPr>
          <w:ilvl w:val="1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informace o spolupracujících organizacích apod.</w:t>
      </w: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neposkytovat sdělovacím prostředkům žádné informace o činnosti Diakonie ČCE – středisku v Myslibořicích a jeho programu bez dohody s koordinátorem případně ředitelem střediska, s výjimkou obecných informací o cílech organizace. V případě zájmu média odkázat na koordinátora nebo ředitele střediska v Myslibořicích.</w:t>
      </w:r>
    </w:p>
    <w:p w:rsidR="00DD4A78" w:rsidRPr="00DD4A78" w:rsidRDefault="00DD4A78" w:rsidP="00DD4A78">
      <w:pPr>
        <w:ind w:left="360"/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Chránit veškerou dokumentaci Diakonie ČCE – střediska v Myslibořicích před zneužitím.</w:t>
      </w: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ind w:left="360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DD4A78">
        <w:rPr>
          <w:rFonts w:asciiTheme="minorHAnsi" w:hAnsiTheme="minorHAnsi"/>
          <w:b/>
          <w:bCs/>
          <w:color w:val="auto"/>
          <w:sz w:val="24"/>
          <w:szCs w:val="24"/>
        </w:rPr>
        <w:t>Bere na vědomí:</w:t>
      </w:r>
    </w:p>
    <w:p w:rsidR="00DD4A78" w:rsidRPr="00DD4A78" w:rsidRDefault="00DD4A78" w:rsidP="00DD4A7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že je touto mlčenlivostí vázán vůči organizaci, ve které působí i osobám s ní spojené. Výjimku tvoří situace, kdy je každému občanu uložena ze zákona oznamovací povinnost. V takovém případě je doporučena konzultace s koordinátorem nebo ředitelem Diakonie ČCE - střediska v Myslibořicích,</w:t>
      </w:r>
    </w:p>
    <w:p w:rsidR="00DD4A78" w:rsidRPr="00DD4A78" w:rsidRDefault="00DD4A78" w:rsidP="00DD4A78">
      <w:pPr>
        <w:ind w:left="360"/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že mlčenlivost nezaniká ukončením smlouvy o výkonu dlouhodobé dobrovolnické služby, ani ukončením výkonu dobrovolné činnosti samotné,</w:t>
      </w: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pouze ředitel Diakonie ČCE - střediska v Myslibořicích nebo koordinátor dobrovolníků může rozhodnout o tom, která z informací může být uvolněna a komu poskytnuta (týká se například informací pro školení, supervizní semináře, diplomové práce apod.).   Vždy je třeba dbát zvýšené ochrany klientů – používat pouze statistické údaje, bez osobních dat, a jinak citlivých údajů atd.,</w:t>
      </w: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že porušení výše uvedených zásad může být důvodem k ukončení spolupráce dobrovolníka a Diakonie ČCE – střediska v Myslibořicích.</w:t>
      </w: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</w:p>
    <w:p w:rsidR="00DD4A78" w:rsidRPr="00DD4A78" w:rsidRDefault="00DD4A78" w:rsidP="00DD4A78">
      <w:pPr>
        <w:rPr>
          <w:rFonts w:asciiTheme="minorHAnsi" w:hAnsiTheme="minorHAnsi"/>
          <w:color w:val="auto"/>
          <w:sz w:val="24"/>
          <w:szCs w:val="24"/>
        </w:rPr>
      </w:pPr>
      <w:r w:rsidRPr="00DD4A78">
        <w:rPr>
          <w:rFonts w:asciiTheme="minorHAnsi" w:hAnsiTheme="minorHAnsi"/>
          <w:color w:val="auto"/>
          <w:sz w:val="24"/>
          <w:szCs w:val="24"/>
        </w:rPr>
        <w:t>V Myslibořicích dne</w:t>
      </w:r>
      <w:r w:rsidRPr="00DD4A78">
        <w:rPr>
          <w:rFonts w:asciiTheme="minorHAnsi" w:hAnsiTheme="minorHAnsi"/>
          <w:color w:val="auto"/>
          <w:sz w:val="24"/>
          <w:szCs w:val="24"/>
        </w:rPr>
        <w:tab/>
      </w:r>
      <w:r w:rsidR="00C54C4C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</w:t>
      </w:r>
      <w:r w:rsidRPr="00DD4A78">
        <w:rPr>
          <w:rFonts w:asciiTheme="minorHAnsi" w:hAnsiTheme="minorHAnsi"/>
          <w:color w:val="auto"/>
          <w:sz w:val="24"/>
          <w:szCs w:val="24"/>
        </w:rPr>
        <w:t>Podpis dobrovolníka/dobrovolnic</w:t>
      </w:r>
      <w:r w:rsidRPr="00DD4A78"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F3106" wp14:editId="41288E5E">
                <wp:simplePos x="0" y="0"/>
                <wp:positionH relativeFrom="column">
                  <wp:posOffset>-61595</wp:posOffset>
                </wp:positionH>
                <wp:positionV relativeFrom="paragraph">
                  <wp:posOffset>3485515</wp:posOffset>
                </wp:positionV>
                <wp:extent cx="45719" cy="45719"/>
                <wp:effectExtent l="57150" t="19050" r="5016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A78" w:rsidRPr="00744C77" w:rsidRDefault="00DD4A78" w:rsidP="00DD4A78">
                            <w:pPr>
                              <w:pStyle w:val="Adresat"/>
                            </w:pPr>
                          </w:p>
                          <w:p w:rsidR="00DD4A78" w:rsidRPr="00744C77" w:rsidRDefault="00DD4A78" w:rsidP="00DD4A78">
                            <w:pPr>
                              <w:pStyle w:val="adresa"/>
                            </w:pPr>
                            <w:r w:rsidRPr="00744C77">
                              <w:t>adresa</w:t>
                            </w:r>
                          </w:p>
                          <w:p w:rsidR="00DD4A78" w:rsidRPr="003D32E3" w:rsidRDefault="00DD4A78" w:rsidP="00DD4A78">
                            <w:r w:rsidRPr="00744C77">
                              <w:t>adresa</w:t>
                            </w:r>
                          </w:p>
                          <w:p w:rsidR="00DD4A78" w:rsidRPr="00337CE3" w:rsidRDefault="00DD4A78" w:rsidP="00DD4A78"/>
                          <w:p w:rsidR="00DD4A78" w:rsidRDefault="00DD4A78" w:rsidP="00DD4A78">
                            <w:r w:rsidRPr="00337CE3">
                              <w:t>V </w:t>
                            </w:r>
                            <w:r>
                              <w:t>…………….</w:t>
                            </w:r>
                            <w:r w:rsidRPr="00337CE3">
                              <w:t xml:space="preserve"> dne </w:t>
                            </w:r>
                            <w:r>
                              <w:t>……………….</w:t>
                            </w:r>
                            <w:r w:rsidRPr="00337CE3">
                              <w:t xml:space="preserve"> </w:t>
                            </w:r>
                          </w:p>
                          <w:p w:rsidR="00DD4A78" w:rsidRPr="00337CE3" w:rsidRDefault="00DD4A78" w:rsidP="00DD4A78">
                            <w:r>
                              <w:t>(Č. j. ……………….)</w:t>
                            </w:r>
                          </w:p>
                          <w:p w:rsidR="00DD4A78" w:rsidRPr="00341A6C" w:rsidRDefault="00DD4A78" w:rsidP="00DD4A78"/>
                          <w:p w:rsidR="00DD4A78" w:rsidRDefault="00DD4A78" w:rsidP="00DD4A78"/>
                          <w:p w:rsidR="00DD4A78" w:rsidRDefault="00DD4A78" w:rsidP="00DD4A78"/>
                          <w:p w:rsidR="00DD4A78" w:rsidRPr="007F4608" w:rsidRDefault="00DD4A78" w:rsidP="00DD4A78">
                            <w:pPr>
                              <w:pStyle w:val="Osloveni"/>
                              <w:rPr>
                                <w:color w:val="00B0F0"/>
                              </w:rPr>
                            </w:pPr>
                            <w:r w:rsidRPr="007F4608">
                              <w:rPr>
                                <w:color w:val="00B0F0"/>
                              </w:rPr>
                              <w:t>Oslovení</w:t>
                            </w:r>
                          </w:p>
                          <w:p w:rsidR="00DD4A78" w:rsidRPr="00337CE3" w:rsidRDefault="00DD4A78" w:rsidP="00DD4A78">
                            <w:r>
                              <w:t>odstavec</w:t>
                            </w:r>
                          </w:p>
                          <w:p w:rsidR="00DD4A78" w:rsidRPr="00337CE3" w:rsidRDefault="00DD4A78" w:rsidP="00DD4A78">
                            <w:r>
                              <w:t>Odstavec</w:t>
                            </w:r>
                            <w:r w:rsidRPr="00337CE3">
                              <w:t xml:space="preserve"> </w:t>
                            </w:r>
                          </w:p>
                          <w:p w:rsidR="00DD4A78" w:rsidRPr="00337CE3" w:rsidRDefault="00DD4A78" w:rsidP="00DD4A78">
                            <w:pPr>
                              <w:pStyle w:val="Pozdrav"/>
                            </w:pPr>
                            <w:r>
                              <w:t>Pozdrav</w:t>
                            </w:r>
                          </w:p>
                          <w:p w:rsidR="00DD4A78" w:rsidRPr="005F3FA4" w:rsidRDefault="00DD4A78" w:rsidP="00DD4A78">
                            <w:pPr>
                              <w:pStyle w:val="Jmeno"/>
                              <w:rPr>
                                <w:color w:val="51B0DF"/>
                              </w:rPr>
                            </w:pPr>
                            <w:r w:rsidRPr="005F3FA4">
                              <w:rPr>
                                <w:color w:val="51B0DF"/>
                              </w:rPr>
                              <w:t>Jméno</w:t>
                            </w:r>
                          </w:p>
                          <w:p w:rsidR="00DD4A78" w:rsidRPr="005F3FA4" w:rsidRDefault="00DD4A78" w:rsidP="00DD4A78">
                            <w:pPr>
                              <w:pStyle w:val="funkce"/>
                              <w:rPr>
                                <w:color w:val="51B0DF"/>
                              </w:rPr>
                            </w:pPr>
                            <w:r w:rsidRPr="005F3FA4">
                              <w:rPr>
                                <w:color w:val="51B0DF"/>
                              </w:rPr>
                              <w:t>(funkce)</w:t>
                            </w:r>
                          </w:p>
                          <w:p w:rsidR="00DD4A78" w:rsidRPr="005F3FA4" w:rsidRDefault="00DD4A78" w:rsidP="00DD4A78">
                            <w:pPr>
                              <w:pStyle w:val="Normlnweb"/>
                              <w:rPr>
                                <w:b/>
                              </w:rPr>
                            </w:pPr>
                          </w:p>
                          <w:p w:rsidR="00DD4A78" w:rsidRPr="00341A6C" w:rsidRDefault="00DD4A78" w:rsidP="00DD4A78"/>
                          <w:p w:rsidR="00DD4A78" w:rsidRDefault="00DD4A78" w:rsidP="00DD4A78"/>
                          <w:p w:rsidR="00DD4A78" w:rsidRDefault="00DD4A78" w:rsidP="00DD4A78"/>
                          <w:p w:rsidR="00DD4A78" w:rsidRPr="00377123" w:rsidRDefault="00DD4A78" w:rsidP="00DD4A78"/>
                          <w:p w:rsidR="00DD4A78" w:rsidRPr="00377123" w:rsidRDefault="00DD4A78" w:rsidP="00DD4A78"/>
                          <w:p w:rsidR="00DD4A78" w:rsidRPr="00310670" w:rsidRDefault="00DD4A78" w:rsidP="00DD4A78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DD4A78" w:rsidRDefault="00DD4A78" w:rsidP="00DD4A78"/>
                          <w:p w:rsidR="00DD4A78" w:rsidRPr="00377123" w:rsidRDefault="00DD4A78" w:rsidP="00DD4A78"/>
                          <w:p w:rsidR="00DD4A78" w:rsidRPr="00377123" w:rsidRDefault="00DD4A78" w:rsidP="00DD4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F31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85pt;margin-top:274.45pt;width:3.6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" filled="f" stroked="f" strokecolor="white">
                <v:textbox>
                  <w:txbxContent>
                    <w:p w:rsidR="00DD4A78" w:rsidRPr="00744C77" w:rsidRDefault="00DD4A78" w:rsidP="00DD4A78">
                      <w:pPr>
                        <w:pStyle w:val="Adresat"/>
                      </w:pPr>
                    </w:p>
                    <w:p w:rsidR="00DD4A78" w:rsidRPr="00744C77" w:rsidRDefault="00DD4A78" w:rsidP="00DD4A78">
                      <w:pPr>
                        <w:pStyle w:val="adresa"/>
                      </w:pPr>
                      <w:r w:rsidRPr="00744C77">
                        <w:t>adresa</w:t>
                      </w:r>
                    </w:p>
                    <w:p w:rsidR="00DD4A78" w:rsidRPr="003D32E3" w:rsidRDefault="00DD4A78" w:rsidP="00DD4A78">
                      <w:r w:rsidRPr="00744C77">
                        <w:t>adresa</w:t>
                      </w:r>
                    </w:p>
                    <w:p w:rsidR="00DD4A78" w:rsidRPr="00337CE3" w:rsidRDefault="00DD4A78" w:rsidP="00DD4A78"/>
                    <w:p w:rsidR="00DD4A78" w:rsidRDefault="00DD4A78" w:rsidP="00DD4A78">
                      <w:r w:rsidRPr="00337CE3">
                        <w:t>V </w:t>
                      </w:r>
                      <w:r>
                        <w:t>…………….</w:t>
                      </w:r>
                      <w:r w:rsidRPr="00337CE3">
                        <w:t xml:space="preserve"> </w:t>
                      </w:r>
                      <w:proofErr w:type="gramStart"/>
                      <w:r w:rsidRPr="00337CE3">
                        <w:t>dne</w:t>
                      </w:r>
                      <w:proofErr w:type="gramEnd"/>
                      <w:r w:rsidRPr="00337CE3">
                        <w:t xml:space="preserve"> </w:t>
                      </w:r>
                      <w:r>
                        <w:t>……………….</w:t>
                      </w:r>
                      <w:r w:rsidRPr="00337CE3">
                        <w:t xml:space="preserve"> </w:t>
                      </w:r>
                    </w:p>
                    <w:p w:rsidR="00DD4A78" w:rsidRPr="00337CE3" w:rsidRDefault="00DD4A78" w:rsidP="00DD4A78">
                      <w:r>
                        <w:t>(Č. j. ……………….)</w:t>
                      </w:r>
                    </w:p>
                    <w:p w:rsidR="00DD4A78" w:rsidRPr="00341A6C" w:rsidRDefault="00DD4A78" w:rsidP="00DD4A78"/>
                    <w:p w:rsidR="00DD4A78" w:rsidRDefault="00DD4A78" w:rsidP="00DD4A78"/>
                    <w:p w:rsidR="00DD4A78" w:rsidRDefault="00DD4A78" w:rsidP="00DD4A78"/>
                    <w:p w:rsidR="00DD4A78" w:rsidRPr="007F4608" w:rsidRDefault="00DD4A78" w:rsidP="00DD4A78">
                      <w:pPr>
                        <w:pStyle w:val="Osloveni"/>
                        <w:rPr>
                          <w:color w:val="00B0F0"/>
                        </w:rPr>
                      </w:pPr>
                      <w:r w:rsidRPr="007F4608">
                        <w:rPr>
                          <w:color w:val="00B0F0"/>
                        </w:rPr>
                        <w:t>Oslovení</w:t>
                      </w:r>
                    </w:p>
                    <w:p w:rsidR="00DD4A78" w:rsidRPr="00337CE3" w:rsidRDefault="00DD4A78" w:rsidP="00DD4A78">
                      <w:r>
                        <w:t>odstavec</w:t>
                      </w:r>
                    </w:p>
                    <w:p w:rsidR="00DD4A78" w:rsidRPr="00337CE3" w:rsidRDefault="00DD4A78" w:rsidP="00DD4A78">
                      <w:r>
                        <w:t>Odstavec</w:t>
                      </w:r>
                      <w:r w:rsidRPr="00337CE3">
                        <w:t xml:space="preserve"> </w:t>
                      </w:r>
                    </w:p>
                    <w:p w:rsidR="00DD4A78" w:rsidRPr="00337CE3" w:rsidRDefault="00DD4A78" w:rsidP="00DD4A78">
                      <w:pPr>
                        <w:pStyle w:val="Pozdrav"/>
                      </w:pPr>
                      <w:r>
                        <w:t>Pozdrav</w:t>
                      </w:r>
                    </w:p>
                    <w:p w:rsidR="00DD4A78" w:rsidRPr="005F3FA4" w:rsidRDefault="00DD4A78" w:rsidP="00DD4A78">
                      <w:pPr>
                        <w:pStyle w:val="Jmeno"/>
                        <w:rPr>
                          <w:color w:val="51B0DF"/>
                        </w:rPr>
                      </w:pPr>
                      <w:r w:rsidRPr="005F3FA4">
                        <w:rPr>
                          <w:color w:val="51B0DF"/>
                        </w:rPr>
                        <w:t>Jméno</w:t>
                      </w:r>
                    </w:p>
                    <w:p w:rsidR="00DD4A78" w:rsidRPr="005F3FA4" w:rsidRDefault="00DD4A78" w:rsidP="00DD4A78">
                      <w:pPr>
                        <w:pStyle w:val="funkce"/>
                        <w:rPr>
                          <w:color w:val="51B0DF"/>
                        </w:rPr>
                      </w:pPr>
                      <w:r w:rsidRPr="005F3FA4">
                        <w:rPr>
                          <w:color w:val="51B0DF"/>
                        </w:rPr>
                        <w:t>(funkce)</w:t>
                      </w:r>
                    </w:p>
                    <w:p w:rsidR="00DD4A78" w:rsidRPr="005F3FA4" w:rsidRDefault="00DD4A78" w:rsidP="00DD4A78">
                      <w:pPr>
                        <w:pStyle w:val="Normlnweb"/>
                        <w:rPr>
                          <w:b/>
                        </w:rPr>
                      </w:pPr>
                    </w:p>
                    <w:p w:rsidR="00DD4A78" w:rsidRPr="00341A6C" w:rsidRDefault="00DD4A78" w:rsidP="00DD4A78"/>
                    <w:p w:rsidR="00DD4A78" w:rsidRDefault="00DD4A78" w:rsidP="00DD4A78"/>
                    <w:p w:rsidR="00DD4A78" w:rsidRDefault="00DD4A78" w:rsidP="00DD4A78"/>
                    <w:p w:rsidR="00DD4A78" w:rsidRPr="00377123" w:rsidRDefault="00DD4A78" w:rsidP="00DD4A78"/>
                    <w:p w:rsidR="00DD4A78" w:rsidRPr="00377123" w:rsidRDefault="00DD4A78" w:rsidP="00DD4A78"/>
                    <w:p w:rsidR="00DD4A78" w:rsidRPr="00310670" w:rsidRDefault="00DD4A78" w:rsidP="00DD4A78">
                      <w:pPr>
                        <w:rPr>
                          <w:color w:val="auto"/>
                        </w:rPr>
                      </w:pPr>
                    </w:p>
                    <w:p w:rsidR="00DD4A78" w:rsidRDefault="00DD4A78" w:rsidP="00DD4A78"/>
                    <w:p w:rsidR="00DD4A78" w:rsidRPr="00377123" w:rsidRDefault="00DD4A78" w:rsidP="00DD4A78"/>
                    <w:p w:rsidR="00DD4A78" w:rsidRPr="00377123" w:rsidRDefault="00DD4A78" w:rsidP="00DD4A78"/>
                  </w:txbxContent>
                </v:textbox>
              </v:shape>
            </w:pict>
          </mc:Fallback>
        </mc:AlternateContent>
      </w:r>
      <w:r w:rsidRPr="00DD4A78">
        <w:rPr>
          <w:rFonts w:asciiTheme="minorHAnsi" w:hAnsiTheme="minorHAnsi"/>
          <w:color w:val="auto"/>
          <w:sz w:val="24"/>
          <w:szCs w:val="24"/>
        </w:rPr>
        <w:t>e</w:t>
      </w:r>
    </w:p>
    <w:p w:rsidR="00114EEB" w:rsidRDefault="00114EEB" w:rsidP="00114EEB"/>
    <w:p w:rsidR="00114EEB" w:rsidRDefault="00114EEB" w:rsidP="00114EEB">
      <w:bookmarkStart w:id="0" w:name="_GoBack"/>
      <w:bookmarkEnd w:id="0"/>
    </w:p>
    <w:p w:rsidR="00114EEB" w:rsidRPr="00AB0003" w:rsidRDefault="00114EEB" w:rsidP="00114EEB"/>
    <w:p w:rsidR="00114EEB" w:rsidRPr="00AB0003" w:rsidRDefault="00114EEB" w:rsidP="00796CDE">
      <w:r w:rsidRPr="00AB0003">
        <w:t xml:space="preserve"> </w:t>
      </w:r>
    </w:p>
    <w:p w:rsidR="00114EEB" w:rsidRPr="00AB0003" w:rsidRDefault="00114EEB" w:rsidP="00114EEB"/>
    <w:p w:rsidR="00534629" w:rsidRPr="00114EEB" w:rsidRDefault="00534629" w:rsidP="00114EEB"/>
    <w:sectPr w:rsidR="00534629" w:rsidRPr="00114EEB" w:rsidSect="00711FE9">
      <w:headerReference w:type="default" r:id="rId8"/>
      <w:footerReference w:type="default" r:id="rId9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24" w:rsidRDefault="00670824" w:rsidP="00337CE3">
      <w:r>
        <w:separator/>
      </w:r>
    </w:p>
  </w:endnote>
  <w:endnote w:type="continuationSeparator" w:id="0">
    <w:p w:rsidR="00670824" w:rsidRDefault="00670824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E46619" w:rsidP="00711FE9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28E7A5" wp14:editId="3F4B830D">
              <wp:simplePos x="0" y="0"/>
              <wp:positionH relativeFrom="column">
                <wp:posOffset>4181780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381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Tel/fax: 568 834 931/ 568 834 930</w:t>
                          </w:r>
                        </w:p>
                        <w:p w:rsidR="00711FE9" w:rsidRPr="00DF1D6C" w:rsidRDefault="00711FE9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IČ: </w:t>
                          </w:r>
                          <w:r w:rsidR="00124F54" w:rsidRPr="00DF1D6C">
                            <w:rPr>
                              <w:b w:val="0"/>
                              <w:color w:val="FFFFFF"/>
                            </w:rPr>
                            <w:t>00839345</w:t>
                          </w:r>
                        </w:p>
                        <w:p w:rsidR="00124F54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Bank. spojení: 8500008080/7940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E7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29.25pt;margin-top:1.6pt;width:169.3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Tel/fax: 568 834 931/ 568 834 930</w:t>
                    </w:r>
                  </w:p>
                  <w:p w:rsidR="00711FE9" w:rsidRPr="00DF1D6C" w:rsidRDefault="00711FE9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IČ: </w:t>
                    </w:r>
                    <w:r w:rsidR="00124F54" w:rsidRPr="00DF1D6C">
                      <w:rPr>
                        <w:b w:val="0"/>
                        <w:color w:val="FFFFFF"/>
                      </w:rPr>
                      <w:t>00839345</w:t>
                    </w:r>
                  </w:p>
                  <w:p w:rsidR="00124F54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>: 8500008080/7940</w:t>
                    </w:r>
                  </w:p>
                </w:txbxContent>
              </v:textbox>
            </v:shape>
          </w:pict>
        </mc:Fallback>
      </mc:AlternateContent>
    </w:r>
    <w:r w:rsidRPr="00E4661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4F599B" wp14:editId="1A2D7F54">
              <wp:simplePos x="0" y="0"/>
              <wp:positionH relativeFrom="column">
                <wp:posOffset>1882445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E46619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E46619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8A227D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="00E46619"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E46619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F599B" id="Text Box 7" o:spid="_x0000_s1028" type="#_x0000_t202" style="position:absolute;left:0;text-align:left;margin-left:148.2pt;margin-top:1.35pt;width:180pt;height:5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E46619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E46619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8A227D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="00E46619"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E46619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E4661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7A8232" wp14:editId="1CE19959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E46619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A8232" id="Text Box 6" o:spid="_x0000_s1029" type="#_x0000_t202" style="position:absolute;left:0;text-align:left;margin-left:-5.8pt;margin-top:-.15pt;width:2in;height:6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E46619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0BCBCF" wp14:editId="649692CC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11FE9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 xml:space="preserve">Diakonie </w:t>
                          </w:r>
                          <w:r w:rsidR="00124F54" w:rsidRPr="00DF1D6C">
                            <w:rPr>
                              <w:color w:val="FFFFFF"/>
                            </w:rPr>
                            <w:t>ČCE – středisko v Myslibořicích</w:t>
                          </w:r>
                        </w:p>
                        <w:p w:rsidR="00711FE9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124F54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711FE9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CBCF" id="_x0000_s1030" type="#_x0000_t202" style="position:absolute;left:0;text-align:left;margin-left:149.9pt;margin-top:1.6pt;width:180pt;height: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11FE9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 xml:space="preserve">Diakonie </w:t>
                    </w:r>
                    <w:r w:rsidR="00124F54" w:rsidRPr="00DF1D6C">
                      <w:rPr>
                        <w:color w:val="FFFFFF"/>
                      </w:rPr>
                      <w:t>ČCE – středisko v Myslibořicích</w:t>
                    </w:r>
                  </w:p>
                  <w:p w:rsidR="00711FE9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124F54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711FE9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8A8AB3" wp14:editId="00F7F921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124F54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A8AB3" id="_x0000_s1031" type="#_x0000_t202" style="position:absolute;left:0;text-align:left;margin-left:-2.85pt;margin-top:-.1pt;width:150.3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124F54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1D2375" wp14:editId="2CE60963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D2375" id="_x0000_s1032" type="#_x0000_t202" style="position:absolute;left:0;text-align:left;margin-left:597.5pt;margin-top:1.9pt;width:169.3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917DC" wp14:editId="2A751DA1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E46619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917DC" id="Obdélník 3" o:spid="_x0000_s1033" style="position:absolute;left:0;text-align:left;margin-left:-.2pt;margin-top:-10.7pt;width:594.3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E46619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263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24" w:rsidRDefault="00670824" w:rsidP="00337CE3">
      <w:r>
        <w:separator/>
      </w:r>
    </w:p>
  </w:footnote>
  <w:footnote w:type="continuationSeparator" w:id="0">
    <w:p w:rsidR="00670824" w:rsidRDefault="00670824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D61A92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="00DD7097" w:rsidRPr="00ED5B3B">
      <w:rPr>
        <w:noProof/>
      </w:rPr>
      <w:drawing>
        <wp:inline distT="0" distB="0" distL="0" distR="0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D5"/>
    <w:multiLevelType w:val="hybridMultilevel"/>
    <w:tmpl w:val="95984D5E"/>
    <w:lvl w:ilvl="0" w:tplc="FF3067AC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C76"/>
    <w:multiLevelType w:val="hybridMultilevel"/>
    <w:tmpl w:val="2360A7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24B84"/>
    <w:multiLevelType w:val="hybridMultilevel"/>
    <w:tmpl w:val="BD060C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853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EB"/>
    <w:rsid w:val="000F06CF"/>
    <w:rsid w:val="00114EEB"/>
    <w:rsid w:val="00124F54"/>
    <w:rsid w:val="00163FEB"/>
    <w:rsid w:val="00173A4A"/>
    <w:rsid w:val="001C1F5F"/>
    <w:rsid w:val="001F7B89"/>
    <w:rsid w:val="00226F96"/>
    <w:rsid w:val="00233EEA"/>
    <w:rsid w:val="00252C74"/>
    <w:rsid w:val="002639A5"/>
    <w:rsid w:val="00273FB5"/>
    <w:rsid w:val="00303808"/>
    <w:rsid w:val="00322103"/>
    <w:rsid w:val="00337CE3"/>
    <w:rsid w:val="00341A6C"/>
    <w:rsid w:val="00377123"/>
    <w:rsid w:val="0041573F"/>
    <w:rsid w:val="00465555"/>
    <w:rsid w:val="004C3EF2"/>
    <w:rsid w:val="00534629"/>
    <w:rsid w:val="00542492"/>
    <w:rsid w:val="00565A32"/>
    <w:rsid w:val="005C2D36"/>
    <w:rsid w:val="005F3293"/>
    <w:rsid w:val="00656D5F"/>
    <w:rsid w:val="006652EC"/>
    <w:rsid w:val="00670824"/>
    <w:rsid w:val="00711FE9"/>
    <w:rsid w:val="00722B33"/>
    <w:rsid w:val="00753493"/>
    <w:rsid w:val="00764960"/>
    <w:rsid w:val="00796CDE"/>
    <w:rsid w:val="008409EB"/>
    <w:rsid w:val="00850721"/>
    <w:rsid w:val="00872E45"/>
    <w:rsid w:val="0087308C"/>
    <w:rsid w:val="00890F72"/>
    <w:rsid w:val="008A227D"/>
    <w:rsid w:val="00960F31"/>
    <w:rsid w:val="00964FB0"/>
    <w:rsid w:val="0098086E"/>
    <w:rsid w:val="00994B5E"/>
    <w:rsid w:val="009C7243"/>
    <w:rsid w:val="009D7D28"/>
    <w:rsid w:val="00A16AFD"/>
    <w:rsid w:val="00A2633E"/>
    <w:rsid w:val="00A4516B"/>
    <w:rsid w:val="00AB0A05"/>
    <w:rsid w:val="00B870E2"/>
    <w:rsid w:val="00BB79BD"/>
    <w:rsid w:val="00C54C4C"/>
    <w:rsid w:val="00D61A92"/>
    <w:rsid w:val="00D95124"/>
    <w:rsid w:val="00DA205C"/>
    <w:rsid w:val="00DD4A78"/>
    <w:rsid w:val="00DD7097"/>
    <w:rsid w:val="00DF1D6C"/>
    <w:rsid w:val="00E32111"/>
    <w:rsid w:val="00E46619"/>
    <w:rsid w:val="00E7663F"/>
    <w:rsid w:val="00E82705"/>
    <w:rsid w:val="00F831B2"/>
    <w:rsid w:val="00F87A4C"/>
    <w:rsid w:val="00FB5EC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943E3B-220D-42A6-AE2F-40E9F5B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a\Documents\Vlastn&#237;%20&#353;ablony%20Office\sablona_diakonie_b_n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EC6B-98DA-4F6C-A016-0BC6440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sablona_diakonie_b_novy</Template>
  <TotalTime>20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Bárta</dc:creator>
  <cp:keywords/>
  <dc:description/>
  <cp:lastModifiedBy>Projekty</cp:lastModifiedBy>
  <cp:revision>8</cp:revision>
  <cp:lastPrinted>2015-05-12T05:48:00Z</cp:lastPrinted>
  <dcterms:created xsi:type="dcterms:W3CDTF">2015-05-07T12:03:00Z</dcterms:created>
  <dcterms:modified xsi:type="dcterms:W3CDTF">2015-07-24T07:33:00Z</dcterms:modified>
</cp:coreProperties>
</file>